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D8" w:rsidRDefault="0070629E">
      <w:pPr>
        <w:jc w:val="center"/>
        <w:rPr>
          <w:rFonts w:hint="eastAsia"/>
          <w:b/>
          <w:i/>
        </w:rPr>
      </w:pPr>
      <w:r>
        <w:rPr>
          <w:b/>
          <w:i/>
        </w:rPr>
        <w:t>Отчет депутата</w:t>
      </w:r>
    </w:p>
    <w:p w:rsidR="00B950D8" w:rsidRDefault="0070629E">
      <w:pPr>
        <w:jc w:val="center"/>
        <w:rPr>
          <w:rFonts w:hint="eastAsia"/>
          <w:b/>
          <w:i/>
        </w:rPr>
      </w:pPr>
      <w:r>
        <w:rPr>
          <w:b/>
          <w:i/>
        </w:rPr>
        <w:t>Совета депутатов муниципального округа Отрадное</w:t>
      </w:r>
    </w:p>
    <w:p w:rsidR="00B950D8" w:rsidRDefault="0070629E">
      <w:pPr>
        <w:jc w:val="center"/>
        <w:rPr>
          <w:rFonts w:hint="eastAsia"/>
          <w:b/>
          <w:i/>
        </w:rPr>
      </w:pPr>
      <w:r>
        <w:rPr>
          <w:b/>
          <w:i/>
        </w:rPr>
        <w:t>Векшиной Александры Игоревны за 2024 год</w:t>
      </w:r>
    </w:p>
    <w:p w:rsidR="00B950D8" w:rsidRDefault="00B950D8">
      <w:pPr>
        <w:jc w:val="center"/>
        <w:rPr>
          <w:rFonts w:hint="eastAsia"/>
          <w:b/>
          <w:i/>
        </w:rPr>
      </w:pPr>
    </w:p>
    <w:p w:rsidR="00B950D8" w:rsidRDefault="0070629E" w:rsidP="00EA6560">
      <w:pPr>
        <w:ind w:firstLine="709"/>
        <w:rPr>
          <w:rFonts w:hint="eastAsia"/>
        </w:rPr>
      </w:pPr>
      <w:r>
        <w:t>Я, Векшина (Логвина) Александра Игоревна, осуществляю свои</w:t>
      </w:r>
      <w:r w:rsidR="00EA6560" w:rsidRPr="00EA6560">
        <w:t xml:space="preserve"> </w:t>
      </w:r>
      <w:r>
        <w:t>полномочия на непостоянной основе и отчитываюсь о своей работе</w:t>
      </w:r>
      <w:r w:rsidR="00EA6560" w:rsidRPr="00EA6560">
        <w:t xml:space="preserve"> </w:t>
      </w:r>
      <w:r>
        <w:t>в</w:t>
      </w:r>
      <w:r w:rsidR="00EA6560">
        <w:rPr>
          <w:rFonts w:hint="eastAsia"/>
          <w:lang w:val="en-US"/>
        </w:rPr>
        <w:t> </w:t>
      </w:r>
      <w:r>
        <w:t xml:space="preserve">соответствии с пунктом 3 </w:t>
      </w:r>
      <w:r>
        <w:t>части 4.1 статьи 13 Закона города Москвы</w:t>
      </w:r>
      <w:r w:rsidR="00EA6560" w:rsidRPr="00EA6560">
        <w:t xml:space="preserve"> </w:t>
      </w:r>
      <w:r>
        <w:t>от 6 ноября 2002 г. № 56 «Об организации местного самоуправления в городе</w:t>
      </w:r>
      <w:r w:rsidR="00EA6560" w:rsidRPr="00EA6560">
        <w:t xml:space="preserve"> </w:t>
      </w:r>
      <w:r w:rsidR="00EA6560">
        <w:t>Москве» и</w:t>
      </w:r>
      <w:r w:rsidR="00EA6560">
        <w:rPr>
          <w:rFonts w:hint="eastAsia"/>
          <w:lang w:val="en-US"/>
        </w:rPr>
        <w:t> </w:t>
      </w:r>
      <w:r>
        <w:t>Уставом муниципального округа Отрадное, в которых</w:t>
      </w:r>
      <w:r w:rsidR="00EA6560" w:rsidRPr="00EA6560">
        <w:t xml:space="preserve"> </w:t>
      </w:r>
      <w:r>
        <w:t>предусмотрены обязанности депутата отчитываться перед избирателями</w:t>
      </w:r>
      <w:r w:rsidR="00EA6560" w:rsidRPr="00EA6560">
        <w:t xml:space="preserve"> </w:t>
      </w:r>
      <w:r>
        <w:t>непосредственн</w:t>
      </w:r>
      <w:r w:rsidR="00725B3F">
        <w:t>о на</w:t>
      </w:r>
      <w:r w:rsidR="00725B3F">
        <w:rPr>
          <w:rFonts w:hint="eastAsia"/>
        </w:rPr>
        <w:t> </w:t>
      </w:r>
      <w:r>
        <w:t>встречах, а также информировать их о своей работе через</w:t>
      </w:r>
      <w:r w:rsidR="00EA6560" w:rsidRPr="00EA6560">
        <w:t xml:space="preserve"> </w:t>
      </w:r>
      <w:r>
        <w:t>средства массовой информации не реже одного раза в год. Моя деятельность</w:t>
      </w:r>
      <w:r w:rsidR="00EA6560" w:rsidRPr="00EA6560">
        <w:t xml:space="preserve"> </w:t>
      </w:r>
      <w:r>
        <w:t>депутата муниципального округа Отрадное в 202</w:t>
      </w:r>
      <w:r w:rsidR="00EA6560" w:rsidRPr="00EA6560">
        <w:t>4</w:t>
      </w:r>
      <w:r>
        <w:t xml:space="preserve"> году осуществлялась</w:t>
      </w:r>
      <w:r w:rsidR="00EA6560" w:rsidRPr="00EA6560">
        <w:t xml:space="preserve"> </w:t>
      </w:r>
      <w:r w:rsidR="00725B3F">
        <w:t>в соответствии с</w:t>
      </w:r>
      <w:r w:rsidR="00725B3F">
        <w:rPr>
          <w:rFonts w:hint="eastAsia"/>
        </w:rPr>
        <w:t> </w:t>
      </w:r>
      <w:r>
        <w:t>федеральным законодательством и закона</w:t>
      </w:r>
      <w:r>
        <w:t>ми города Москвы,</w:t>
      </w:r>
      <w:r w:rsidR="00EA6560" w:rsidRPr="00EA6560">
        <w:t xml:space="preserve"> </w:t>
      </w:r>
      <w:r w:rsidR="00725B3F">
        <w:t>основными из</w:t>
      </w:r>
      <w:r w:rsidR="00725B3F">
        <w:rPr>
          <w:rFonts w:hint="eastAsia"/>
        </w:rPr>
        <w:t> </w:t>
      </w:r>
      <w:r>
        <w:t>которых являются:</w:t>
      </w:r>
    </w:p>
    <w:p w:rsidR="00B950D8" w:rsidRDefault="0070629E" w:rsidP="00EA6560">
      <w:pPr>
        <w:ind w:firstLine="709"/>
        <w:rPr>
          <w:rFonts w:hint="eastAsia"/>
        </w:rPr>
      </w:pPr>
      <w:r>
        <w:t>• Федеральный закон от 06.10.2003 № 131-ФЗ «Об общих принципах</w:t>
      </w:r>
      <w:r w:rsidR="00EA6560" w:rsidRPr="00EA6560">
        <w:t xml:space="preserve"> </w:t>
      </w:r>
      <w:r>
        <w:t>организации местного самоуправления в Российской Федерации»;</w:t>
      </w:r>
    </w:p>
    <w:p w:rsidR="00B950D8" w:rsidRDefault="0070629E" w:rsidP="00EA6560">
      <w:pPr>
        <w:ind w:firstLine="709"/>
        <w:rPr>
          <w:rFonts w:hint="eastAsia"/>
        </w:rPr>
      </w:pPr>
      <w:r>
        <w:t>• закон города Москвы от 06.11.2002 № 56 «Об организации местного</w:t>
      </w:r>
      <w:r w:rsidR="00EA6560" w:rsidRPr="00EA6560">
        <w:t xml:space="preserve"> </w:t>
      </w:r>
      <w:r>
        <w:t xml:space="preserve">самоуправления в </w:t>
      </w:r>
      <w:r>
        <w:t>городе Москве»;</w:t>
      </w:r>
    </w:p>
    <w:p w:rsidR="00B950D8" w:rsidRDefault="0070629E" w:rsidP="00EA6560">
      <w:pPr>
        <w:ind w:firstLine="709"/>
        <w:rPr>
          <w:rFonts w:hint="eastAsia"/>
        </w:rPr>
      </w:pPr>
      <w:r>
        <w:t>• закон города Москвы от 11.07.2012 № 39 «О наделении органов</w:t>
      </w:r>
      <w:r w:rsidR="00EA6560" w:rsidRPr="00EA6560">
        <w:t xml:space="preserve"> </w:t>
      </w:r>
      <w:r>
        <w:t>местного самоуправления муниципальных округов в городе Москве</w:t>
      </w:r>
      <w:r w:rsidR="00EA6560" w:rsidRPr="00EA6560">
        <w:t xml:space="preserve"> </w:t>
      </w:r>
      <w:r>
        <w:t>отдельными полномочиями города Москвы»,</w:t>
      </w:r>
    </w:p>
    <w:p w:rsidR="00B950D8" w:rsidRDefault="0070629E" w:rsidP="00EA6560">
      <w:pPr>
        <w:ind w:firstLine="709"/>
        <w:rPr>
          <w:rFonts w:hint="eastAsia"/>
        </w:rPr>
      </w:pPr>
      <w:r>
        <w:t>• а также на основании Устава муниципального округа Отрадное</w:t>
      </w:r>
      <w:r w:rsidR="00EA6560" w:rsidRPr="00EA6560">
        <w:t xml:space="preserve"> </w:t>
      </w:r>
      <w:r>
        <w:t>и</w:t>
      </w:r>
      <w:r w:rsidR="00EA6560">
        <w:rPr>
          <w:rFonts w:hint="eastAsia"/>
          <w:lang w:val="en-US"/>
        </w:rPr>
        <w:t> </w:t>
      </w:r>
      <w:r>
        <w:t>решениями Сов</w:t>
      </w:r>
      <w:r>
        <w:t>ета депутатов муниципального округа Отрадное.</w:t>
      </w:r>
    </w:p>
    <w:p w:rsidR="00B950D8" w:rsidRDefault="0070629E" w:rsidP="00EA6560">
      <w:pPr>
        <w:ind w:firstLine="709"/>
        <w:rPr>
          <w:rFonts w:hint="eastAsia"/>
        </w:rPr>
      </w:pPr>
      <w:r>
        <w:t>При реализации Закона города Москвы от 11.07.2012 № 39 «О наделении</w:t>
      </w:r>
      <w:r w:rsidR="00EA6560" w:rsidRPr="00EA6560">
        <w:t xml:space="preserve"> </w:t>
      </w:r>
      <w:r>
        <w:t>органов местного самоуправления муниципальных округов в городе Москве</w:t>
      </w:r>
      <w:r w:rsidR="00EA6560" w:rsidRPr="00EA6560">
        <w:t xml:space="preserve"> </w:t>
      </w:r>
      <w:r>
        <w:t>отдельными полномочиями города Москвы», я принимала участие:</w:t>
      </w:r>
    </w:p>
    <w:p w:rsidR="00B950D8" w:rsidRDefault="0070629E" w:rsidP="00EA6560">
      <w:pPr>
        <w:ind w:firstLine="709"/>
        <w:rPr>
          <w:rFonts w:hint="eastAsia"/>
        </w:rPr>
      </w:pPr>
      <w:r>
        <w:t>1. В соглас</w:t>
      </w:r>
      <w:r>
        <w:t>овании проектов схем и проектов изменения схем размещения</w:t>
      </w:r>
      <w:r w:rsidR="00EA6560" w:rsidRPr="00EA6560">
        <w:t xml:space="preserve"> </w:t>
      </w:r>
      <w:r>
        <w:t>нестационарных торговых объектов.</w:t>
      </w:r>
    </w:p>
    <w:p w:rsidR="00B950D8" w:rsidRDefault="0070629E" w:rsidP="00EA6560">
      <w:pPr>
        <w:ind w:firstLine="709"/>
        <w:rPr>
          <w:rFonts w:hint="eastAsia"/>
        </w:rPr>
      </w:pPr>
      <w:r>
        <w:t>2. В согласовании ежеквартального сводного районного календарного</w:t>
      </w:r>
      <w:r w:rsidR="00EA6560" w:rsidRPr="00EA6560">
        <w:t xml:space="preserve"> </w:t>
      </w:r>
      <w:r>
        <w:t>плана по досуговой, социально-воспитательной, физкультурно-</w:t>
      </w:r>
      <w:r>
        <w:t xml:space="preserve">оздоровительной и спортивной работе с </w:t>
      </w:r>
      <w:r>
        <w:t>населением по месту жительства.</w:t>
      </w:r>
    </w:p>
    <w:p w:rsidR="00B950D8" w:rsidRDefault="0070629E" w:rsidP="00EA6560">
      <w:pPr>
        <w:ind w:firstLine="709"/>
        <w:rPr>
          <w:rFonts w:hint="eastAsia"/>
        </w:rPr>
      </w:pPr>
      <w:r>
        <w:t>3. В формировании и утверждении плана дополнительных мероприятий</w:t>
      </w:r>
      <w:r w:rsidR="00EA6560" w:rsidRPr="00EA6560">
        <w:t xml:space="preserve"> </w:t>
      </w:r>
      <w:r w:rsidR="00725B3F">
        <w:t>по</w:t>
      </w:r>
      <w:r w:rsidR="00725B3F">
        <w:rPr>
          <w:rFonts w:hint="eastAsia"/>
        </w:rPr>
        <w:t> </w:t>
      </w:r>
      <w:r>
        <w:t>социально-экономическому развитию района.</w:t>
      </w:r>
    </w:p>
    <w:p w:rsidR="00B950D8" w:rsidRDefault="0070629E" w:rsidP="00EA6560">
      <w:pPr>
        <w:ind w:firstLine="709"/>
        <w:rPr>
          <w:rFonts w:hint="eastAsia"/>
        </w:rPr>
      </w:pPr>
      <w:r>
        <w:t>4. В согласовании направления средств стимулирования управы района</w:t>
      </w:r>
      <w:r w:rsidR="00EA6560" w:rsidRPr="00EA6560">
        <w:t xml:space="preserve"> </w:t>
      </w:r>
      <w:r>
        <w:t>Отрадное города Москвы на проведение мероприяти</w:t>
      </w:r>
      <w:r>
        <w:t>й по обустройству,</w:t>
      </w:r>
      <w:r w:rsidR="00EA6560" w:rsidRPr="00EA6560">
        <w:t xml:space="preserve"> </w:t>
      </w:r>
      <w:r>
        <w:t>проведению текущего и капитального ремонта объектов дорожного хозяйства.</w:t>
      </w:r>
    </w:p>
    <w:p w:rsidR="00B950D8" w:rsidRDefault="0070629E" w:rsidP="00EA6560">
      <w:pPr>
        <w:ind w:firstLine="709"/>
        <w:rPr>
          <w:rFonts w:hint="eastAsia"/>
        </w:rPr>
      </w:pPr>
      <w:r>
        <w:t>Все решения, принимаемые Советом депутатов, проходят</w:t>
      </w:r>
      <w:r w:rsidR="00EA6560" w:rsidRPr="00EA6560">
        <w:t xml:space="preserve"> </w:t>
      </w:r>
      <w:r>
        <w:t>предварительное рассмотрение на заседаниях профильных комиссий.</w:t>
      </w:r>
    </w:p>
    <w:p w:rsidR="00B950D8" w:rsidRDefault="0070629E" w:rsidP="00EA6560">
      <w:pPr>
        <w:ind w:firstLine="709"/>
        <w:rPr>
          <w:rFonts w:hint="eastAsia"/>
        </w:rPr>
      </w:pPr>
      <w:r>
        <w:t>На заседаниях Комиссий рассматривались вопросы:</w:t>
      </w:r>
    </w:p>
    <w:p w:rsidR="00B950D8" w:rsidRDefault="0070629E" w:rsidP="00EA6560">
      <w:pPr>
        <w:ind w:firstLine="709"/>
        <w:rPr>
          <w:rFonts w:hint="eastAsia"/>
        </w:rPr>
      </w:pPr>
      <w:r>
        <w:t>- в рамках реализации Закона города Москвы от 11.07.2012 № 39</w:t>
      </w:r>
      <w:r w:rsidR="00EA6560" w:rsidRPr="00EA6560">
        <w:t xml:space="preserve"> </w:t>
      </w:r>
      <w:r w:rsidR="00EA6560">
        <w:t>«О</w:t>
      </w:r>
      <w:r w:rsidR="00EA6560">
        <w:rPr>
          <w:rFonts w:hint="eastAsia"/>
          <w:lang w:val="en-US"/>
        </w:rPr>
        <w:t> </w:t>
      </w:r>
      <w:r>
        <w:t>наделении органов местного самоуправления муниципальных округов в</w:t>
      </w:r>
      <w:r w:rsidR="00725B3F">
        <w:rPr>
          <w:rFonts w:hint="eastAsia"/>
        </w:rPr>
        <w:t> </w:t>
      </w:r>
      <w:r>
        <w:t>городе Москве отдельными полномочиями города Москвы» (благоустройство</w:t>
      </w:r>
      <w:r w:rsidR="00EA6560" w:rsidRPr="00EA6560">
        <w:t xml:space="preserve"> </w:t>
      </w:r>
      <w:r>
        <w:t>района, размещение некапитальных объектов и согласован</w:t>
      </w:r>
      <w:r>
        <w:t>ие планов работы</w:t>
      </w:r>
      <w:r w:rsidR="00EA6560" w:rsidRPr="00EA6560">
        <w:t xml:space="preserve"> </w:t>
      </w:r>
      <w:r w:rsidR="00725B3F">
        <w:t>с</w:t>
      </w:r>
      <w:r w:rsidR="00725B3F">
        <w:rPr>
          <w:rFonts w:hint="eastAsia"/>
        </w:rPr>
        <w:t> </w:t>
      </w:r>
      <w:r>
        <w:t>населением по месту жительства);</w:t>
      </w:r>
    </w:p>
    <w:p w:rsidR="00B950D8" w:rsidRDefault="0070629E" w:rsidP="00EA6560">
      <w:pPr>
        <w:ind w:firstLine="709"/>
        <w:rPr>
          <w:rFonts w:hint="eastAsia"/>
        </w:rPr>
      </w:pPr>
      <w:r>
        <w:lastRenderedPageBreak/>
        <w:t>- в рамках реализации постановления Правительства Москвы</w:t>
      </w:r>
      <w:r w:rsidR="00EA6560" w:rsidRPr="00EA6560">
        <w:t xml:space="preserve"> </w:t>
      </w:r>
      <w:r>
        <w:t>от 26.12.2012 № 849-ПП «О стимулировании управ районов города Москвы»</w:t>
      </w:r>
      <w:r w:rsidR="00EA6560" w:rsidRPr="00EA6560">
        <w:t xml:space="preserve"> </w:t>
      </w:r>
      <w:r>
        <w:t>были согласованы мероприятия по устройству и благоустройству объектов</w:t>
      </w:r>
      <w:r w:rsidR="00EA6560" w:rsidRPr="00EA6560">
        <w:t xml:space="preserve"> </w:t>
      </w:r>
      <w:r>
        <w:t>дорожного хозяйства; благоустройству дворовых территорий; объектам</w:t>
      </w:r>
      <w:r w:rsidR="00EA6560" w:rsidRPr="00EA6560">
        <w:t xml:space="preserve"> </w:t>
      </w:r>
      <w:r>
        <w:t>озеленения 1 и 2 категории;</w:t>
      </w:r>
    </w:p>
    <w:p w:rsidR="00B950D8" w:rsidRDefault="0070629E" w:rsidP="00EA6560">
      <w:pPr>
        <w:ind w:firstLine="709"/>
        <w:rPr>
          <w:rFonts w:hint="eastAsia"/>
        </w:rPr>
      </w:pPr>
      <w:r>
        <w:t>- в рамках реализации постановления Правительства Москвы</w:t>
      </w:r>
      <w:r w:rsidR="00EA6560" w:rsidRPr="00EA6560">
        <w:t xml:space="preserve"> </w:t>
      </w:r>
      <w:r>
        <w:t>от 02.07.2013 № 428-ПП «О порядке установки ограждений на придомовых</w:t>
      </w:r>
      <w:r w:rsidR="00EA6560" w:rsidRPr="00EA6560">
        <w:t xml:space="preserve"> </w:t>
      </w:r>
      <w:r w:rsidR="00725B3F">
        <w:t>территориях в</w:t>
      </w:r>
      <w:r w:rsidR="00725B3F">
        <w:rPr>
          <w:rFonts w:hint="eastAsia"/>
        </w:rPr>
        <w:t> </w:t>
      </w:r>
      <w:r>
        <w:t>городе Москве» (устан</w:t>
      </w:r>
      <w:r>
        <w:t>овка ограждений на придомовых</w:t>
      </w:r>
      <w:r w:rsidR="00EA6560" w:rsidRPr="00EA6560">
        <w:t xml:space="preserve"> </w:t>
      </w:r>
      <w:r>
        <w:t>территориях);</w:t>
      </w:r>
    </w:p>
    <w:p w:rsidR="00B950D8" w:rsidRDefault="0070629E" w:rsidP="00EA6560">
      <w:pPr>
        <w:ind w:firstLine="709"/>
        <w:rPr>
          <w:rFonts w:hint="eastAsia"/>
        </w:rPr>
      </w:pPr>
      <w:r>
        <w:t>- вопросы местного значения: местный бюджет, внесение изменений</w:t>
      </w:r>
      <w:r w:rsidR="00EA6560" w:rsidRPr="00EA6560">
        <w:t xml:space="preserve"> </w:t>
      </w:r>
      <w:r w:rsidR="00725B3F">
        <w:t>в</w:t>
      </w:r>
      <w:r w:rsidR="00725B3F">
        <w:rPr>
          <w:rFonts w:hint="eastAsia"/>
        </w:rPr>
        <w:t> </w:t>
      </w:r>
      <w:r>
        <w:t>нормативные правовые акты Совета депутатов, утверждение планов.</w:t>
      </w:r>
    </w:p>
    <w:p w:rsidR="00B950D8" w:rsidRDefault="0070629E" w:rsidP="00EA6560">
      <w:pPr>
        <w:ind w:firstLine="709"/>
        <w:rPr>
          <w:rFonts w:hint="eastAsia"/>
        </w:rPr>
      </w:pPr>
      <w:r>
        <w:t>Заседания Совета депутатов проходили с участием представителей</w:t>
      </w:r>
      <w:r w:rsidR="00EA6560" w:rsidRPr="00EA6560">
        <w:t xml:space="preserve"> </w:t>
      </w:r>
      <w:r>
        <w:t xml:space="preserve">управы района </w:t>
      </w:r>
      <w:r>
        <w:t>Отрадное, представителей структурных подразделений органов</w:t>
      </w:r>
      <w:r w:rsidR="00EA6560" w:rsidRPr="00EA6560">
        <w:t xml:space="preserve"> </w:t>
      </w:r>
      <w:r>
        <w:t>исполнительной власти города Москвы, правоохранительных органов,</w:t>
      </w:r>
      <w:r w:rsidR="00EA6560" w:rsidRPr="00EA6560">
        <w:t xml:space="preserve"> </w:t>
      </w:r>
      <w:r>
        <w:t>учреждений и организаций района и жителей муниципального округа</w:t>
      </w:r>
      <w:r w:rsidR="00EA6560" w:rsidRPr="00EA6560">
        <w:t xml:space="preserve"> </w:t>
      </w:r>
      <w:r>
        <w:t>Отрадное.</w:t>
      </w:r>
    </w:p>
    <w:p w:rsidR="00B950D8" w:rsidRDefault="0070629E" w:rsidP="00EA6560">
      <w:pPr>
        <w:ind w:firstLine="709"/>
        <w:rPr>
          <w:rFonts w:hint="eastAsia"/>
        </w:rPr>
      </w:pPr>
      <w:r>
        <w:t xml:space="preserve">В течение указанного срока я активно участвовала в работе </w:t>
      </w:r>
      <w:r>
        <w:t>профильных</w:t>
      </w:r>
      <w:r w:rsidR="00EA6560" w:rsidRPr="00EA6560">
        <w:t xml:space="preserve"> </w:t>
      </w:r>
      <w:r>
        <w:t>комиссий и заседаниях Совета депутатов. Являюсь членом комиссии</w:t>
      </w:r>
      <w:r w:rsidR="00EA6560" w:rsidRPr="00EA6560">
        <w:t xml:space="preserve"> </w:t>
      </w:r>
      <w:r w:rsidR="00725B3F">
        <w:t>по</w:t>
      </w:r>
      <w:r w:rsidR="00725B3F">
        <w:rPr>
          <w:rFonts w:hint="eastAsia"/>
        </w:rPr>
        <w:t> </w:t>
      </w:r>
      <w:r>
        <w:t>социальному развитию и молодёжной политике муниципального округа</w:t>
      </w:r>
      <w:r w:rsidR="00EA6560" w:rsidRPr="00EA6560">
        <w:t xml:space="preserve"> </w:t>
      </w:r>
      <w:r>
        <w:t>Отрадное, членом бюджетно-финансовой комиссии и членом комиссии</w:t>
      </w:r>
      <w:r w:rsidR="00EA6560" w:rsidRPr="00EA6560">
        <w:t xml:space="preserve"> </w:t>
      </w:r>
      <w:r w:rsidR="00725B3F">
        <w:t>по</w:t>
      </w:r>
      <w:r w:rsidR="00725B3F">
        <w:rPr>
          <w:rFonts w:hint="eastAsia"/>
        </w:rPr>
        <w:t> </w:t>
      </w:r>
      <w:r>
        <w:t>противодействию коррупции.</w:t>
      </w:r>
    </w:p>
    <w:p w:rsidR="00B950D8" w:rsidRDefault="00B950D8" w:rsidP="00EA6560">
      <w:pPr>
        <w:ind w:firstLine="709"/>
        <w:rPr>
          <w:rFonts w:hint="eastAsia"/>
        </w:rPr>
      </w:pPr>
    </w:p>
    <w:p w:rsidR="00B950D8" w:rsidRDefault="0070629E" w:rsidP="00EA6560">
      <w:pPr>
        <w:ind w:firstLine="709"/>
        <w:rPr>
          <w:rFonts w:hint="eastAsia"/>
        </w:rPr>
      </w:pPr>
      <w:r>
        <w:t>В 2024 году ко мне</w:t>
      </w:r>
      <w:r>
        <w:t xml:space="preserve"> поступали обращения от жителей района Отрадное</w:t>
      </w:r>
      <w:r w:rsidR="00EA6560" w:rsidRPr="00EA6560">
        <w:t xml:space="preserve"> </w:t>
      </w:r>
      <w:r w:rsidR="00725B3F">
        <w:t>с</w:t>
      </w:r>
      <w:r w:rsidR="00725B3F">
        <w:rPr>
          <w:rFonts w:hint="eastAsia"/>
        </w:rPr>
        <w:t> </w:t>
      </w:r>
      <w:r>
        <w:t>различными вопросами личного, общественного и социального характера.</w:t>
      </w:r>
    </w:p>
    <w:p w:rsidR="00B950D8" w:rsidRDefault="00B950D8" w:rsidP="00EA6560">
      <w:pPr>
        <w:ind w:firstLine="709"/>
        <w:rPr>
          <w:rFonts w:hint="eastAsia"/>
        </w:rPr>
      </w:pPr>
    </w:p>
    <w:p w:rsidR="00B950D8" w:rsidRDefault="0070629E" w:rsidP="00EA6560">
      <w:pPr>
        <w:ind w:firstLine="709"/>
        <w:rPr>
          <w:rFonts w:hint="eastAsia"/>
        </w:rPr>
      </w:pPr>
      <w:r>
        <w:t>Практически каждый вопрос жителей удается решить оперативно и сразу,</w:t>
      </w:r>
      <w:r w:rsidR="00EA6560" w:rsidRPr="00EA6560">
        <w:t xml:space="preserve"> </w:t>
      </w:r>
      <w:r>
        <w:t>большинство вопросов жителей района оперативно решались в тесном</w:t>
      </w:r>
      <w:r w:rsidR="00EA6560" w:rsidRPr="00EA6560">
        <w:t xml:space="preserve"> </w:t>
      </w:r>
      <w:r>
        <w:t>вз</w:t>
      </w:r>
      <w:r>
        <w:t>аимодействии с ГБУ «</w:t>
      </w:r>
      <w:proofErr w:type="spellStart"/>
      <w:r>
        <w:t>Жилищник</w:t>
      </w:r>
      <w:proofErr w:type="spellEnd"/>
      <w:r>
        <w:t xml:space="preserve"> района Отрадное», а также с управой района Отрадное. </w:t>
      </w:r>
    </w:p>
    <w:p w:rsidR="00B950D8" w:rsidRDefault="0070629E" w:rsidP="00EA6560">
      <w:pPr>
        <w:ind w:firstLine="709"/>
        <w:rPr>
          <w:rFonts w:hint="eastAsia"/>
        </w:rPr>
      </w:pPr>
      <w:r>
        <w:t>Помимо деятельности депутата, я работаю в</w:t>
      </w:r>
      <w:r>
        <w:t>о</w:t>
      </w:r>
      <w:r>
        <w:t xml:space="preserve"> </w:t>
      </w:r>
      <w:r>
        <w:rPr>
          <w:rFonts w:ascii="Times New Roman" w:hAnsi="Times New Roman"/>
          <w:color w:val="040C28"/>
        </w:rPr>
        <w:t>Всероссийском научно-исследовательском институте автоматики имени Н.</w:t>
      </w:r>
      <w:r>
        <w:rPr>
          <w:rFonts w:ascii="Times New Roman" w:hAnsi="Times New Roman"/>
          <w:color w:val="1F1F1F"/>
          <w:highlight w:val="white"/>
        </w:rPr>
        <w:t> </w:t>
      </w:r>
      <w:r>
        <w:rPr>
          <w:rFonts w:ascii="Times New Roman" w:hAnsi="Times New Roman"/>
          <w:color w:val="040C28"/>
        </w:rPr>
        <w:t>Л.</w:t>
      </w:r>
      <w:r>
        <w:rPr>
          <w:rFonts w:ascii="Times New Roman" w:hAnsi="Times New Roman"/>
          <w:color w:val="1F1F1F"/>
          <w:highlight w:val="white"/>
        </w:rPr>
        <w:t> </w:t>
      </w:r>
      <w:r>
        <w:rPr>
          <w:rFonts w:ascii="Times New Roman" w:hAnsi="Times New Roman"/>
          <w:color w:val="040C28"/>
        </w:rPr>
        <w:t>Духова</w:t>
      </w:r>
      <w:r>
        <w:t xml:space="preserve"> (РОСАТОМ). </w:t>
      </w:r>
    </w:p>
    <w:p w:rsidR="00B950D8" w:rsidRDefault="00B950D8" w:rsidP="00EA6560">
      <w:pPr>
        <w:ind w:firstLine="709"/>
        <w:rPr>
          <w:rFonts w:hint="eastAsia"/>
        </w:rPr>
      </w:pPr>
    </w:p>
    <w:p w:rsidR="00B950D8" w:rsidRDefault="0070629E" w:rsidP="00EA6560">
      <w:pPr>
        <w:ind w:firstLine="709"/>
        <w:rPr>
          <w:rFonts w:hint="eastAsia"/>
        </w:rPr>
      </w:pPr>
      <w:r>
        <w:t>Прием избирателей веду по адресу г. Мо</w:t>
      </w:r>
      <w:r>
        <w:t xml:space="preserve">сква, ул. </w:t>
      </w:r>
      <w:proofErr w:type="spellStart"/>
      <w:r>
        <w:t>Каргопольская</w:t>
      </w:r>
      <w:proofErr w:type="spellEnd"/>
      <w:r>
        <w:t>, д. 14, корп. 2, каждую вторую среду месяца с 16:00 до 18:00. Также провожу прием раз в месяц в общественной приемной по адресу Декабристов</w:t>
      </w:r>
      <w:r w:rsidR="00725B3F">
        <w:t>,</w:t>
      </w:r>
      <w:r>
        <w:t xml:space="preserve"> </w:t>
      </w:r>
      <w:r>
        <w:t>д</w:t>
      </w:r>
      <w:r w:rsidRPr="00EA6560">
        <w:t>.</w:t>
      </w:r>
      <w:r w:rsidR="00EA6560">
        <w:t>28</w:t>
      </w:r>
      <w:r w:rsidR="00725B3F">
        <w:t>,</w:t>
      </w:r>
      <w:bookmarkStart w:id="0" w:name="_GoBack"/>
      <w:bookmarkEnd w:id="0"/>
      <w:r w:rsidR="00EA6560">
        <w:t xml:space="preserve"> корп. 2</w:t>
      </w:r>
      <w:r>
        <w:t>, буду рада видеть Вас там!</w:t>
      </w:r>
    </w:p>
    <w:p w:rsidR="00B950D8" w:rsidRDefault="00B950D8" w:rsidP="00EA6560">
      <w:pPr>
        <w:ind w:firstLine="709"/>
        <w:rPr>
          <w:rFonts w:hint="eastAsia"/>
        </w:rPr>
      </w:pPr>
    </w:p>
    <w:p w:rsidR="00B950D8" w:rsidRDefault="0070629E" w:rsidP="00EA6560">
      <w:pPr>
        <w:ind w:firstLine="709"/>
        <w:rPr>
          <w:rFonts w:hint="eastAsia"/>
        </w:rPr>
      </w:pPr>
      <w:r>
        <w:t>Для избирателей я всегда открыта и доступна, гото</w:t>
      </w:r>
      <w:r>
        <w:t>ва решать Ваши</w:t>
      </w:r>
      <w:r w:rsidR="00EA6560" w:rsidRPr="00EA6560">
        <w:t xml:space="preserve"> </w:t>
      </w:r>
      <w:r>
        <w:t xml:space="preserve">проблемы, рассматривать вопросы и отстаивать Ваши интересы! </w:t>
      </w:r>
    </w:p>
    <w:p w:rsidR="00B950D8" w:rsidRDefault="00B950D8" w:rsidP="00EA6560">
      <w:pPr>
        <w:ind w:firstLine="709"/>
        <w:rPr>
          <w:lang w:val="en-US"/>
        </w:rPr>
      </w:pPr>
    </w:p>
    <w:p w:rsidR="00EA6560" w:rsidRPr="00EA6560" w:rsidRDefault="00EA6560" w:rsidP="00EA6560">
      <w:pPr>
        <w:ind w:firstLine="709"/>
        <w:rPr>
          <w:lang w:val="en-US"/>
        </w:rPr>
      </w:pPr>
    </w:p>
    <w:p w:rsidR="00B950D8" w:rsidRDefault="0070629E" w:rsidP="00EA6560">
      <w:pPr>
        <w:ind w:leftChars="-41" w:left="7274" w:hangingChars="2639" w:hanging="7389"/>
        <w:rPr>
          <w:rFonts w:hint="eastAsia"/>
        </w:rPr>
      </w:pPr>
      <w:r>
        <w:t>24.04.2025                                                                                                      А.И. Векшина</w:t>
      </w:r>
    </w:p>
    <w:sectPr w:rsidR="00B950D8" w:rsidSect="00725B3F">
      <w:headerReference w:type="default" r:id="rId6"/>
      <w:pgSz w:w="11906" w:h="16838"/>
      <w:pgMar w:top="1134" w:right="851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29E" w:rsidRDefault="0070629E">
      <w:pPr>
        <w:rPr>
          <w:rFonts w:hint="eastAsia"/>
        </w:rPr>
      </w:pPr>
      <w:r>
        <w:separator/>
      </w:r>
    </w:p>
  </w:endnote>
  <w:endnote w:type="continuationSeparator" w:id="0">
    <w:p w:rsidR="0070629E" w:rsidRDefault="0070629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29E" w:rsidRDefault="0070629E">
      <w:pPr>
        <w:rPr>
          <w:rFonts w:hint="eastAsia"/>
        </w:rPr>
      </w:pPr>
      <w:r>
        <w:separator/>
      </w:r>
    </w:p>
  </w:footnote>
  <w:footnote w:type="continuationSeparator" w:id="0">
    <w:p w:rsidR="0070629E" w:rsidRDefault="0070629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4078892"/>
      <w:docPartObj>
        <w:docPartGallery w:val="Page Numbers (Top of Page)"/>
        <w:docPartUnique/>
      </w:docPartObj>
    </w:sdtPr>
    <w:sdtContent>
      <w:p w:rsidR="00725B3F" w:rsidRDefault="00725B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hint="eastAsia"/>
            <w:noProof/>
          </w:rPr>
          <w:t>2</w:t>
        </w:r>
        <w:r>
          <w:fldChar w:fldCharType="end"/>
        </w:r>
      </w:p>
    </w:sdtContent>
  </w:sdt>
  <w:p w:rsidR="00725B3F" w:rsidRDefault="00725B3F">
    <w:pPr>
      <w:pStyle w:val="a6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D8"/>
    <w:rsid w:val="99971DB6"/>
    <w:rsid w:val="0070629E"/>
    <w:rsid w:val="00725B3F"/>
    <w:rsid w:val="00B950D8"/>
    <w:rsid w:val="00EA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B8BA0-F0BD-454D-B9F1-81287B92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Theme="minorEastAsia" w:hAnsi="XO Thames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color w:val="000000"/>
      <w:sz w:val="28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b/>
      <w:color w:val="000000"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b/>
      <w:color w:val="000000"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Subtitle"/>
    <w:next w:val="a"/>
    <w:uiPriority w:val="11"/>
    <w:qFormat/>
    <w:pPr>
      <w:jc w:val="both"/>
    </w:pPr>
    <w:rPr>
      <w:i/>
      <w:color w:val="000000"/>
      <w:sz w:val="24"/>
    </w:rPr>
  </w:style>
  <w:style w:type="paragraph" w:styleId="a5">
    <w:name w:val="Title"/>
    <w:next w:val="a"/>
    <w:uiPriority w:val="10"/>
    <w:qFormat/>
    <w:pPr>
      <w:spacing w:before="567" w:after="567"/>
      <w:jc w:val="center"/>
    </w:pPr>
    <w:rPr>
      <w:b/>
      <w:caps/>
      <w:color w:val="000000"/>
      <w:sz w:val="40"/>
    </w:rPr>
  </w:style>
  <w:style w:type="paragraph" w:styleId="10">
    <w:name w:val="toc 1"/>
    <w:next w:val="a"/>
    <w:uiPriority w:val="39"/>
    <w:rPr>
      <w:b/>
      <w:color w:val="000000"/>
      <w:sz w:val="28"/>
    </w:rPr>
  </w:style>
  <w:style w:type="paragraph" w:styleId="20">
    <w:name w:val="toc 2"/>
    <w:next w:val="a"/>
    <w:uiPriority w:val="39"/>
    <w:pPr>
      <w:ind w:left="200"/>
    </w:pPr>
    <w:rPr>
      <w:color w:val="000000"/>
      <w:sz w:val="28"/>
    </w:rPr>
  </w:style>
  <w:style w:type="paragraph" w:styleId="30">
    <w:name w:val="toc 3"/>
    <w:next w:val="a"/>
    <w:uiPriority w:val="39"/>
    <w:pPr>
      <w:ind w:left="400"/>
    </w:pPr>
    <w:rPr>
      <w:color w:val="000000"/>
      <w:sz w:val="28"/>
    </w:rPr>
  </w:style>
  <w:style w:type="paragraph" w:styleId="40">
    <w:name w:val="toc 4"/>
    <w:next w:val="a"/>
    <w:uiPriority w:val="39"/>
    <w:pPr>
      <w:ind w:left="600"/>
    </w:pPr>
    <w:rPr>
      <w:color w:val="000000"/>
      <w:sz w:val="28"/>
    </w:rPr>
  </w:style>
  <w:style w:type="paragraph" w:styleId="50">
    <w:name w:val="toc 5"/>
    <w:next w:val="a"/>
    <w:uiPriority w:val="39"/>
    <w:pPr>
      <w:ind w:left="800"/>
    </w:pPr>
    <w:rPr>
      <w:color w:val="000000"/>
      <w:sz w:val="28"/>
    </w:rPr>
  </w:style>
  <w:style w:type="paragraph" w:styleId="6">
    <w:name w:val="toc 6"/>
    <w:next w:val="a"/>
    <w:uiPriority w:val="39"/>
    <w:pPr>
      <w:ind w:left="1000"/>
    </w:pPr>
    <w:rPr>
      <w:color w:val="000000"/>
      <w:sz w:val="28"/>
    </w:rPr>
  </w:style>
  <w:style w:type="paragraph" w:styleId="7">
    <w:name w:val="toc 7"/>
    <w:next w:val="a"/>
    <w:uiPriority w:val="39"/>
    <w:pPr>
      <w:ind w:left="1200"/>
    </w:pPr>
    <w:rPr>
      <w:color w:val="000000"/>
      <w:sz w:val="28"/>
    </w:rPr>
  </w:style>
  <w:style w:type="paragraph" w:styleId="8">
    <w:name w:val="toc 8"/>
    <w:next w:val="a"/>
    <w:uiPriority w:val="39"/>
    <w:pPr>
      <w:ind w:left="1400"/>
    </w:pPr>
    <w:rPr>
      <w:color w:val="000000"/>
      <w:sz w:val="28"/>
    </w:rPr>
  </w:style>
  <w:style w:type="paragraph" w:styleId="9">
    <w:name w:val="toc 9"/>
    <w:next w:val="a"/>
    <w:uiPriority w:val="39"/>
    <w:pPr>
      <w:ind w:left="1600"/>
    </w:pPr>
    <w:rPr>
      <w:color w:val="000000"/>
      <w:sz w:val="28"/>
    </w:rPr>
  </w:style>
  <w:style w:type="paragraph" w:customStyle="1" w:styleId="Endnote">
    <w:name w:val="Endnote"/>
    <w:link w:val="Endnote1"/>
    <w:pPr>
      <w:ind w:firstLine="851"/>
      <w:jc w:val="both"/>
    </w:pPr>
    <w:rPr>
      <w:color w:val="000000"/>
      <w:sz w:val="22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paragraph" w:customStyle="1" w:styleId="Footnote">
    <w:name w:val="Footnote"/>
    <w:link w:val="Footnote1"/>
    <w:pPr>
      <w:ind w:firstLine="851"/>
      <w:jc w:val="both"/>
    </w:pPr>
    <w:rPr>
      <w:color w:val="000000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pPr>
      <w:jc w:val="both"/>
    </w:pPr>
    <w:rPr>
      <w:color w:val="000000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paragraph" w:styleId="a6">
    <w:name w:val="header"/>
    <w:basedOn w:val="a"/>
    <w:link w:val="a7"/>
    <w:uiPriority w:val="99"/>
    <w:unhideWhenUsed/>
    <w:rsid w:val="00725B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5B3F"/>
    <w:rPr>
      <w:color w:val="000000"/>
      <w:sz w:val="28"/>
    </w:rPr>
  </w:style>
  <w:style w:type="paragraph" w:styleId="a8">
    <w:name w:val="footer"/>
    <w:basedOn w:val="a"/>
    <w:link w:val="a9"/>
    <w:uiPriority w:val="99"/>
    <w:unhideWhenUsed/>
    <w:rsid w:val="00725B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5B3F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UserN</cp:lastModifiedBy>
  <cp:revision>3</cp:revision>
  <dcterms:created xsi:type="dcterms:W3CDTF">2025-04-28T13:47:00Z</dcterms:created>
  <dcterms:modified xsi:type="dcterms:W3CDTF">2025-04-28T13:48:00Z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